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7F618E" w:rsidP="007F618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D19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32922" w:rsidRPr="0053292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32922" w:rsidRPr="0053292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532922" w:rsidRPr="0053292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532922" w:rsidRPr="0053292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B7E8C" w:rsidRDefault="009A1A51" w:rsidP="001B7E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B7E8C" w:rsidRPr="00167FAC">
              <w:rPr>
                <w:rFonts w:ascii="Times New Roman" w:hAnsi="Times New Roman"/>
                <w:bCs/>
                <w:sz w:val="20"/>
                <w:szCs w:val="20"/>
              </w:rPr>
              <w:t>Стратегије успешног учења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AC3819"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Буђевац</w:t>
            </w:r>
            <w:proofErr w:type="spellEnd"/>
            <w:r w:rsidR="00AC3819"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Невена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1B7E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7E8C"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1B7E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7E8C"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1B7E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7E8C" w:rsidRPr="007F618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67FAC" w:rsidRDefault="001B7E8C" w:rsidP="007F618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предмета је да студентима помогне у савладавању техника успешног учења, што је значајно, како са становишта успешног савладавања школских и других садржаја током и након студија, тако и са становишта њихове будуће улоге наставника који треба ученицима да помогну да науче да уче. 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167FAC" w:rsidRDefault="001B7E8C" w:rsidP="00B257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Познавање, схватање психолошк</w:t>
            </w:r>
            <w:r w:rsidR="00B25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их</w:t>
            </w:r>
            <w:r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основ</w:t>
            </w:r>
            <w:r w:rsidR="00B25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примена стратегија успешног учења</w:t>
            </w:r>
            <w:r w:rsidR="00AC3819"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1B7E8C" w:rsidRPr="001B7E8C" w:rsidRDefault="001B7E8C" w:rsidP="007F618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Саморегулисано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учење</w:t>
            </w:r>
            <w:r w:rsidRPr="001B7E8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Постизање и одржавање концентрације и мотивације за учење. Превладавање стреса повезаног са испитивањем. Методе читања.</w:t>
            </w:r>
            <w:r w:rsidR="0094060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Припрема ученика за самостално учење.</w:t>
            </w:r>
          </w:p>
          <w:p w:rsidR="009A1A51" w:rsidRPr="00092214" w:rsidRDefault="001B7E8C" w:rsidP="007F618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B7E8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Прављење </w:t>
            </w:r>
            <w:proofErr w:type="spellStart"/>
            <w:r w:rsidRPr="001B7E8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бележака</w:t>
            </w:r>
            <w:proofErr w:type="spellEnd"/>
            <w:r w:rsidRPr="001B7E8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на основу текста. Подвлачење и прављење резимеа текста. Дефинисање основне теме текста. Извлачење кључних речи. Постављање питања у вези са текстом. Структура излагања наученог садржаја. Самостално вредновање количине и квалитета наученог садржаја.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Мнемотехнике.</w:t>
            </w:r>
          </w:p>
          <w:p w:rsidR="009A1A51" w:rsidRPr="001B7E8C" w:rsidRDefault="009A1A51" w:rsidP="007F618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021BA" w:rsidRPr="009021BA" w:rsidRDefault="009021BA" w:rsidP="009021BA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9021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Колс</w:t>
            </w:r>
            <w:proofErr w:type="spellEnd"/>
            <w:r w:rsidRPr="009021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М., Вајт Ч. И П. Браун (2004). Научите да учите: активности и вежбе за развијање умећа учења, писања радова, есеја и реферата, полагање тестова и испита. Београд: Креативни центар.</w:t>
            </w:r>
          </w:p>
          <w:p w:rsidR="009021BA" w:rsidRPr="009021BA" w:rsidRDefault="009021BA" w:rsidP="009021BA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021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Бут, Д. &amp; </w:t>
            </w:r>
            <w:proofErr w:type="spellStart"/>
            <w:r w:rsidRPr="009021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Сворц</w:t>
            </w:r>
            <w:proofErr w:type="spellEnd"/>
            <w:r w:rsidRPr="009021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Л. (2009). Успешно читање и писање, технике за развој писмености</w:t>
            </w:r>
            <w:r w:rsidRPr="009021B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.</w:t>
            </w:r>
            <w:r w:rsidRPr="009021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Креативни центар.</w:t>
            </w:r>
          </w:p>
          <w:p w:rsidR="009A1A51" w:rsidRPr="009021BA" w:rsidRDefault="009021BA" w:rsidP="009021BA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021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Антић Јанковић С. (2007). Култура критичког мишљења: Теоријско заснивање и импликације за наставу. Београд: Институт за психологију и Група Мост.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092214" w:rsidRDefault="009A1A51" w:rsidP="00BB6CE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C38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B6CE3" w:rsidRPr="007F618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092214" w:rsidRDefault="009A1A51" w:rsidP="00BB6CE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C38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B6CE3" w:rsidRPr="007F618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BB6CE3" w:rsidP="00BB6CE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B6CE3">
              <w:rPr>
                <w:rFonts w:ascii="Times New Roman" w:hAnsi="Times New Roman"/>
                <w:sz w:val="20"/>
                <w:szCs w:val="20"/>
                <w:lang w:val="sr-Cyrl-CS"/>
              </w:rPr>
              <w:t>Објашњавање и демонстрација; разговор и дискусија; анализа сопственог искуства; практични задаци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7F618E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7F618E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7F618E" w:rsidRDefault="00BB6CE3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18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7F618E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F61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8818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r w:rsidR="00881844">
              <w:rPr>
                <w:rFonts w:ascii="Times New Roman" w:hAnsi="Times New Roman"/>
                <w:sz w:val="20"/>
                <w:szCs w:val="20"/>
                <w:lang w:val="sr-Cyrl-CS"/>
              </w:rPr>
              <w:t>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7F618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2A37CD"/>
    <w:multiLevelType w:val="hybridMultilevel"/>
    <w:tmpl w:val="067C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374F"/>
    <w:rsid w:val="000D192D"/>
    <w:rsid w:val="00167FAC"/>
    <w:rsid w:val="001B7E8C"/>
    <w:rsid w:val="002A517E"/>
    <w:rsid w:val="002E6724"/>
    <w:rsid w:val="00532922"/>
    <w:rsid w:val="0067289D"/>
    <w:rsid w:val="007F618E"/>
    <w:rsid w:val="00881844"/>
    <w:rsid w:val="009021BA"/>
    <w:rsid w:val="0094060B"/>
    <w:rsid w:val="00990475"/>
    <w:rsid w:val="009A1A51"/>
    <w:rsid w:val="00A55CBC"/>
    <w:rsid w:val="00AC3819"/>
    <w:rsid w:val="00B2574F"/>
    <w:rsid w:val="00BB6CE3"/>
    <w:rsid w:val="00C00652"/>
    <w:rsid w:val="00CF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8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14</cp:revision>
  <dcterms:created xsi:type="dcterms:W3CDTF">2020-06-14T20:06:00Z</dcterms:created>
  <dcterms:modified xsi:type="dcterms:W3CDTF">2021-07-06T12:58:00Z</dcterms:modified>
</cp:coreProperties>
</file>